
<file path=[Content_Types].xml><?xml version="1.0" encoding="utf-8"?>
<Types xmlns="http://schemas.openxmlformats.org/package/2006/content-types">
  <Override PartName="/word/stylesWithEffects.xml" ContentType="application/vnd.ms-word.stylesWithEffect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Override PartName="/word/styles.xml" ContentType="application/vnd.openxmlformats-officedocument.wordprocessingml.styles+xml"/>
  <Override PartName="/word/webSettings.xml" ContentType="application/vnd.openxmlformats-officedocument.wordprocessingml.webSettings+xml"/>
  <Override PartName="/word/numbering.xml" ContentType="application/vnd.openxmlformats-officedocument.wordprocessingml.numbering+xml"/>
  <Override PartName="/word/theme/theme1.xml" ContentType="application/vnd.openxmlformats-officedocument.theme+xml"/>
  <Default Extension="jpeg" ContentType="image/jpeg"/>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D04EE" w:rsidRDefault="007D04EE" w:rsidP="007D04EE">
      <w:pPr>
        <w:ind w:left="-450" w:right="-720"/>
        <w:rPr>
          <w:rFonts w:ascii="Garamond" w:hAnsi="Garamond"/>
          <w:b/>
          <w:smallCaps/>
          <w:sz w:val="22"/>
        </w:rPr>
      </w:pPr>
      <w:r>
        <w:rPr>
          <w:rFonts w:ascii="Garamond" w:hAnsi="Garamond"/>
          <w:b/>
          <w:smallCaps/>
          <w:sz w:val="22"/>
        </w:rPr>
        <w:t>Lauren Dalton</w:t>
      </w:r>
    </w:p>
    <w:p w:rsidR="007D04EE" w:rsidRDefault="007D04EE" w:rsidP="007D04EE">
      <w:pPr>
        <w:ind w:left="-450" w:right="-720"/>
        <w:rPr>
          <w:rFonts w:ascii="Garamond" w:hAnsi="Garamond"/>
          <w:b/>
          <w:smallCaps/>
          <w:sz w:val="22"/>
        </w:rPr>
      </w:pPr>
      <w:r>
        <w:rPr>
          <w:rFonts w:ascii="Garamond" w:hAnsi="Garamond"/>
          <w:b/>
          <w:smallCaps/>
          <w:sz w:val="22"/>
        </w:rPr>
        <w:t xml:space="preserve">Product </w:t>
      </w:r>
      <w:r w:rsidR="00D76AD5">
        <w:rPr>
          <w:rFonts w:ascii="Garamond" w:hAnsi="Garamond"/>
          <w:b/>
          <w:smallCaps/>
          <w:sz w:val="22"/>
        </w:rPr>
        <w:t>5</w:t>
      </w:r>
      <w:r>
        <w:rPr>
          <w:rFonts w:ascii="Garamond" w:hAnsi="Garamond"/>
          <w:b/>
          <w:smallCaps/>
          <w:sz w:val="22"/>
        </w:rPr>
        <w:t xml:space="preserve"> Sharing:</w:t>
      </w:r>
    </w:p>
    <w:p w:rsidR="007D04EE" w:rsidRDefault="007D04EE" w:rsidP="007D04EE">
      <w:pPr>
        <w:ind w:left="-450" w:right="-720"/>
        <w:rPr>
          <w:rFonts w:ascii="Garamond" w:hAnsi="Garamond"/>
          <w:b/>
          <w:smallCaps/>
          <w:sz w:val="22"/>
        </w:rPr>
      </w:pPr>
    </w:p>
    <w:p w:rsidR="00553146" w:rsidRDefault="00553146" w:rsidP="007D04EE">
      <w:pPr>
        <w:ind w:left="-450" w:right="-720"/>
        <w:rPr>
          <w:rFonts w:ascii="Garamond" w:hAnsi="Garamond"/>
          <w:sz w:val="22"/>
        </w:rPr>
      </w:pPr>
    </w:p>
    <w:p w:rsidR="00553146" w:rsidRPr="00553146" w:rsidRDefault="00D76AD5" w:rsidP="00553146">
      <w:pPr>
        <w:jc w:val="center"/>
        <w:rPr>
          <w:rFonts w:ascii="Times" w:eastAsiaTheme="minorHAnsi" w:hAnsi="Times"/>
          <w:color w:val="000000"/>
          <w:sz w:val="27"/>
          <w:szCs w:val="27"/>
        </w:rPr>
      </w:pPr>
      <w:r>
        <w:rPr>
          <w:rFonts w:eastAsiaTheme="minorHAnsi"/>
          <w:b/>
          <w:bCs/>
          <w:i/>
          <w:color w:val="000000"/>
          <w:sz w:val="25"/>
          <w:szCs w:val="25"/>
        </w:rPr>
        <w:t xml:space="preserve">The Book Thief </w:t>
      </w:r>
      <w:r>
        <w:rPr>
          <w:rFonts w:eastAsiaTheme="minorHAnsi"/>
          <w:b/>
          <w:bCs/>
          <w:color w:val="000000"/>
          <w:sz w:val="25"/>
          <w:szCs w:val="25"/>
        </w:rPr>
        <w:t>Podcast</w:t>
      </w:r>
      <w:r w:rsidR="00A35FB2">
        <w:rPr>
          <w:rFonts w:eastAsiaTheme="minorHAnsi"/>
          <w:b/>
          <w:bCs/>
          <w:color w:val="000000"/>
          <w:sz w:val="25"/>
          <w:szCs w:val="25"/>
        </w:rPr>
        <w:t xml:space="preserve"> </w:t>
      </w:r>
      <w:r w:rsidR="00553146" w:rsidRPr="00553146">
        <w:rPr>
          <w:rFonts w:eastAsiaTheme="minorHAnsi"/>
          <w:b/>
          <w:bCs/>
          <w:color w:val="000000"/>
          <w:sz w:val="25"/>
          <w:szCs w:val="25"/>
        </w:rPr>
        <w:t>Rubric</w:t>
      </w:r>
    </w:p>
    <w:tbl>
      <w:tblPr>
        <w:tblW w:w="0" w:type="auto"/>
        <w:tblCellMar>
          <w:top w:w="15" w:type="dxa"/>
          <w:left w:w="15" w:type="dxa"/>
          <w:bottom w:w="15" w:type="dxa"/>
          <w:right w:w="15" w:type="dxa"/>
        </w:tblCellMar>
        <w:tblLook w:val="0000"/>
      </w:tblPr>
      <w:tblGrid>
        <w:gridCol w:w="1067"/>
        <w:gridCol w:w="2334"/>
        <w:gridCol w:w="2424"/>
        <w:gridCol w:w="2128"/>
        <w:gridCol w:w="873"/>
      </w:tblGrid>
      <w:tr w:rsidR="00D76AD5" w:rsidRPr="00553146">
        <w:tc>
          <w:tcPr>
            <w:tcW w:w="0" w:type="auto"/>
            <w:tcBorders>
              <w:top w:val="single" w:sz="4" w:space="0" w:color="000000"/>
              <w:left w:val="single" w:sz="4" w:space="0" w:color="000000"/>
              <w:bottom w:val="single" w:sz="4" w:space="0" w:color="000000"/>
              <w:right w:val="single" w:sz="4" w:space="0" w:color="000000"/>
            </w:tcBorders>
            <w:shd w:val="clear" w:color="auto" w:fill="E0E0E0"/>
            <w:tcMar>
              <w:top w:w="93" w:type="dxa"/>
              <w:left w:w="93" w:type="dxa"/>
              <w:bottom w:w="93" w:type="dxa"/>
              <w:right w:w="93" w:type="dxa"/>
            </w:tcMar>
          </w:tcPr>
          <w:p w:rsidR="00553146" w:rsidRPr="00553146" w:rsidRDefault="00553146" w:rsidP="00792B99">
            <w:pPr>
              <w:spacing w:beforeLines="1" w:afterLines="1"/>
              <w:rPr>
                <w:rFonts w:ascii="Times" w:eastAsiaTheme="minorHAnsi" w:hAnsi="Times" w:cstheme="minorBidi"/>
                <w:sz w:val="1"/>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E0E0E0"/>
            <w:tcMar>
              <w:top w:w="93" w:type="dxa"/>
              <w:left w:w="93" w:type="dxa"/>
              <w:bottom w:w="93" w:type="dxa"/>
              <w:right w:w="93" w:type="dxa"/>
            </w:tcMar>
          </w:tcPr>
          <w:p w:rsidR="00553146" w:rsidRPr="00553146" w:rsidRDefault="00553146" w:rsidP="00553146">
            <w:pPr>
              <w:jc w:val="center"/>
              <w:rPr>
                <w:rFonts w:ascii="Times" w:eastAsiaTheme="minorHAnsi" w:hAnsi="Times"/>
                <w:sz w:val="20"/>
                <w:szCs w:val="20"/>
              </w:rPr>
            </w:pPr>
            <w:r w:rsidRPr="00553146">
              <w:rPr>
                <w:rFonts w:eastAsiaTheme="minorHAnsi"/>
                <w:b/>
                <w:bCs/>
                <w:color w:val="000000"/>
                <w:sz w:val="17"/>
                <w:szCs w:val="17"/>
                <w:shd w:val="clear" w:color="auto" w:fill="E0E0E0"/>
              </w:rPr>
              <w:t>Exemplary</w:t>
            </w:r>
          </w:p>
          <w:p w:rsidR="00553146" w:rsidRPr="00553146" w:rsidRDefault="00A35FB2" w:rsidP="00553146">
            <w:pPr>
              <w:spacing w:line="0" w:lineRule="atLeast"/>
              <w:jc w:val="center"/>
              <w:rPr>
                <w:rFonts w:ascii="Times" w:eastAsiaTheme="minorHAnsi" w:hAnsi="Times"/>
                <w:sz w:val="20"/>
                <w:szCs w:val="20"/>
              </w:rPr>
            </w:pPr>
            <w:r>
              <w:rPr>
                <w:rFonts w:eastAsiaTheme="minorHAnsi"/>
                <w:b/>
                <w:bCs/>
                <w:color w:val="000000"/>
                <w:sz w:val="17"/>
                <w:szCs w:val="17"/>
                <w:shd w:val="clear" w:color="auto" w:fill="E0E0E0"/>
              </w:rPr>
              <w:t>(6)</w:t>
            </w:r>
          </w:p>
        </w:tc>
        <w:tc>
          <w:tcPr>
            <w:tcW w:w="0" w:type="auto"/>
            <w:tcBorders>
              <w:top w:val="single" w:sz="4" w:space="0" w:color="000000"/>
              <w:left w:val="single" w:sz="4" w:space="0" w:color="000000"/>
              <w:bottom w:val="single" w:sz="4" w:space="0" w:color="000000"/>
              <w:right w:val="single" w:sz="4" w:space="0" w:color="000000"/>
            </w:tcBorders>
            <w:shd w:val="clear" w:color="auto" w:fill="E0E0E0"/>
            <w:tcMar>
              <w:top w:w="93" w:type="dxa"/>
              <w:left w:w="93" w:type="dxa"/>
              <w:bottom w:w="93" w:type="dxa"/>
              <w:right w:w="93" w:type="dxa"/>
            </w:tcMar>
          </w:tcPr>
          <w:p w:rsidR="00553146" w:rsidRPr="00553146" w:rsidRDefault="00553146" w:rsidP="00A35FB2">
            <w:pPr>
              <w:jc w:val="center"/>
              <w:rPr>
                <w:rFonts w:ascii="Times" w:eastAsiaTheme="minorHAnsi" w:hAnsi="Times"/>
                <w:sz w:val="20"/>
                <w:szCs w:val="20"/>
              </w:rPr>
            </w:pPr>
            <w:r w:rsidRPr="00553146">
              <w:rPr>
                <w:rFonts w:eastAsiaTheme="minorHAnsi"/>
                <w:b/>
                <w:bCs/>
                <w:color w:val="000000"/>
                <w:sz w:val="17"/>
                <w:szCs w:val="17"/>
                <w:shd w:val="clear" w:color="auto" w:fill="E0E0E0"/>
              </w:rPr>
              <w:t>Competent</w:t>
            </w:r>
          </w:p>
          <w:p w:rsidR="00553146" w:rsidRPr="00553146" w:rsidRDefault="00A35FB2" w:rsidP="00553146">
            <w:pPr>
              <w:spacing w:line="0" w:lineRule="atLeast"/>
              <w:jc w:val="center"/>
              <w:rPr>
                <w:rFonts w:ascii="Times" w:eastAsiaTheme="minorHAnsi" w:hAnsi="Times"/>
                <w:sz w:val="20"/>
                <w:szCs w:val="20"/>
              </w:rPr>
            </w:pPr>
            <w:r>
              <w:rPr>
                <w:rFonts w:eastAsiaTheme="minorHAnsi"/>
                <w:b/>
                <w:bCs/>
                <w:color w:val="000000"/>
                <w:sz w:val="17"/>
                <w:szCs w:val="17"/>
                <w:shd w:val="clear" w:color="auto" w:fill="E0E0E0"/>
              </w:rPr>
              <w:t>(5)</w:t>
            </w:r>
          </w:p>
        </w:tc>
        <w:tc>
          <w:tcPr>
            <w:tcW w:w="0" w:type="auto"/>
            <w:tcBorders>
              <w:top w:val="single" w:sz="4" w:space="0" w:color="000000"/>
              <w:left w:val="single" w:sz="4" w:space="0" w:color="000000"/>
              <w:bottom w:val="single" w:sz="4" w:space="0" w:color="000000"/>
              <w:right w:val="single" w:sz="4" w:space="0" w:color="000000"/>
            </w:tcBorders>
            <w:shd w:val="clear" w:color="auto" w:fill="E0E0E0"/>
            <w:tcMar>
              <w:top w:w="93" w:type="dxa"/>
              <w:left w:w="93" w:type="dxa"/>
              <w:bottom w:w="93" w:type="dxa"/>
              <w:right w:w="93" w:type="dxa"/>
            </w:tcMar>
          </w:tcPr>
          <w:p w:rsidR="00553146" w:rsidRPr="00553146" w:rsidRDefault="00553146" w:rsidP="00553146">
            <w:pPr>
              <w:jc w:val="center"/>
              <w:rPr>
                <w:rFonts w:ascii="Times" w:eastAsiaTheme="minorHAnsi" w:hAnsi="Times"/>
                <w:sz w:val="20"/>
                <w:szCs w:val="20"/>
              </w:rPr>
            </w:pPr>
            <w:r w:rsidRPr="00553146">
              <w:rPr>
                <w:rFonts w:eastAsiaTheme="minorHAnsi"/>
                <w:b/>
                <w:bCs/>
                <w:color w:val="000000"/>
                <w:sz w:val="17"/>
                <w:szCs w:val="17"/>
                <w:shd w:val="clear" w:color="auto" w:fill="E0E0E0"/>
              </w:rPr>
              <w:t>Does Not Meet Expectations</w:t>
            </w:r>
          </w:p>
          <w:p w:rsidR="00553146" w:rsidRPr="00553146" w:rsidRDefault="00A35FB2" w:rsidP="00553146">
            <w:pPr>
              <w:spacing w:line="0" w:lineRule="atLeast"/>
              <w:jc w:val="center"/>
              <w:rPr>
                <w:rFonts w:ascii="Times" w:eastAsiaTheme="minorHAnsi" w:hAnsi="Times"/>
                <w:sz w:val="20"/>
                <w:szCs w:val="20"/>
              </w:rPr>
            </w:pPr>
            <w:r>
              <w:rPr>
                <w:rFonts w:eastAsiaTheme="minorHAnsi"/>
                <w:b/>
                <w:bCs/>
                <w:color w:val="000000"/>
                <w:sz w:val="17"/>
                <w:szCs w:val="17"/>
                <w:shd w:val="clear" w:color="auto" w:fill="E0E0E0"/>
              </w:rPr>
              <w:t>(0-5)</w:t>
            </w:r>
          </w:p>
        </w:tc>
        <w:tc>
          <w:tcPr>
            <w:tcW w:w="0" w:type="auto"/>
            <w:tcBorders>
              <w:top w:val="single" w:sz="4" w:space="0" w:color="000000"/>
              <w:left w:val="single" w:sz="4" w:space="0" w:color="000000"/>
              <w:bottom w:val="single" w:sz="4" w:space="0" w:color="000000"/>
              <w:right w:val="single" w:sz="4" w:space="0" w:color="000000"/>
            </w:tcBorders>
            <w:shd w:val="clear" w:color="auto" w:fill="E0E0E0"/>
            <w:tcMar>
              <w:top w:w="93" w:type="dxa"/>
              <w:left w:w="93" w:type="dxa"/>
              <w:bottom w:w="93" w:type="dxa"/>
              <w:right w:w="93" w:type="dxa"/>
            </w:tcMar>
          </w:tcPr>
          <w:p w:rsidR="00553146" w:rsidRPr="00553146" w:rsidRDefault="00553146" w:rsidP="00553146">
            <w:pPr>
              <w:jc w:val="center"/>
              <w:rPr>
                <w:rFonts w:ascii="Times" w:eastAsiaTheme="minorHAnsi" w:hAnsi="Times"/>
                <w:sz w:val="20"/>
                <w:szCs w:val="20"/>
              </w:rPr>
            </w:pPr>
            <w:r w:rsidRPr="00553146">
              <w:rPr>
                <w:rFonts w:eastAsiaTheme="minorHAnsi"/>
                <w:b/>
                <w:bCs/>
                <w:color w:val="000000"/>
                <w:sz w:val="17"/>
                <w:szCs w:val="17"/>
                <w:shd w:val="clear" w:color="auto" w:fill="E0E0E0"/>
              </w:rPr>
              <w:t>Score</w:t>
            </w:r>
          </w:p>
          <w:p w:rsidR="00553146" w:rsidRPr="00553146" w:rsidRDefault="00553146" w:rsidP="00553146">
            <w:pPr>
              <w:spacing w:line="0" w:lineRule="atLeast"/>
              <w:jc w:val="center"/>
              <w:rPr>
                <w:rFonts w:ascii="Times" w:eastAsiaTheme="minorHAnsi" w:hAnsi="Times"/>
                <w:sz w:val="20"/>
                <w:szCs w:val="20"/>
              </w:rPr>
            </w:pPr>
            <w:r w:rsidRPr="00553146">
              <w:rPr>
                <w:rFonts w:eastAsiaTheme="minorHAnsi"/>
                <w:b/>
                <w:bCs/>
                <w:color w:val="000000"/>
                <w:sz w:val="17"/>
                <w:szCs w:val="17"/>
                <w:shd w:val="clear" w:color="auto" w:fill="E0E0E0"/>
              </w:rPr>
              <w:t>(Weight)</w:t>
            </w:r>
          </w:p>
        </w:tc>
      </w:tr>
      <w:tr w:rsidR="00D76AD5" w:rsidRPr="00553146">
        <w:tc>
          <w:tcPr>
            <w:tcW w:w="0" w:type="auto"/>
            <w:tcBorders>
              <w:top w:val="single" w:sz="4" w:space="0" w:color="000000"/>
              <w:left w:val="single" w:sz="4" w:space="0" w:color="000000"/>
              <w:bottom w:val="single" w:sz="4" w:space="0" w:color="000000"/>
              <w:right w:val="single" w:sz="4" w:space="0" w:color="000000"/>
            </w:tcBorders>
            <w:shd w:val="clear" w:color="auto" w:fill="E5E5E5"/>
            <w:tcMar>
              <w:top w:w="93" w:type="dxa"/>
              <w:left w:w="93" w:type="dxa"/>
              <w:bottom w:w="93" w:type="dxa"/>
              <w:right w:w="93" w:type="dxa"/>
            </w:tcMar>
          </w:tcPr>
          <w:p w:rsidR="00553146" w:rsidRPr="00553146" w:rsidRDefault="00A35FB2" w:rsidP="00A35FB2">
            <w:pPr>
              <w:spacing w:line="0" w:lineRule="atLeast"/>
              <w:jc w:val="center"/>
              <w:rPr>
                <w:rFonts w:ascii="Times" w:eastAsiaTheme="minorHAnsi" w:hAnsi="Times" w:cstheme="minorBidi"/>
                <w:sz w:val="20"/>
                <w:szCs w:val="20"/>
              </w:rPr>
            </w:pPr>
            <w:r>
              <w:rPr>
                <w:rFonts w:eastAsiaTheme="minorHAnsi" w:cstheme="minorBidi"/>
                <w:b/>
                <w:bCs/>
                <w:color w:val="000000"/>
                <w:sz w:val="17"/>
                <w:szCs w:val="17"/>
                <w:shd w:val="clear" w:color="auto" w:fill="E5E5E5"/>
              </w:rPr>
              <w:t>Use of Quotations</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93" w:type="dxa"/>
              <w:left w:w="93" w:type="dxa"/>
              <w:bottom w:w="93" w:type="dxa"/>
              <w:right w:w="93" w:type="dxa"/>
            </w:tcMar>
          </w:tcPr>
          <w:p w:rsidR="00553146" w:rsidRPr="00553146" w:rsidRDefault="00D76AD5" w:rsidP="00553146">
            <w:pPr>
              <w:spacing w:line="0" w:lineRule="atLeast"/>
              <w:jc w:val="center"/>
              <w:rPr>
                <w:rFonts w:ascii="Times" w:eastAsiaTheme="minorHAnsi" w:hAnsi="Times"/>
                <w:sz w:val="20"/>
                <w:szCs w:val="20"/>
              </w:rPr>
            </w:pPr>
            <w:r>
              <w:rPr>
                <w:rFonts w:eastAsiaTheme="minorHAnsi"/>
                <w:color w:val="000000"/>
                <w:sz w:val="17"/>
                <w:szCs w:val="17"/>
              </w:rPr>
              <w:t>The podcast uses at least 5 quotes from the book to tell the hook that they want to portray to their audience. The quotes cans be understood and actually draw the audience to want to read the book.</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93" w:type="dxa"/>
              <w:left w:w="93" w:type="dxa"/>
              <w:bottom w:w="93" w:type="dxa"/>
              <w:right w:w="93" w:type="dxa"/>
            </w:tcMar>
          </w:tcPr>
          <w:p w:rsidR="00553146" w:rsidRPr="00553146" w:rsidRDefault="00D76AD5" w:rsidP="00553146">
            <w:pPr>
              <w:spacing w:line="0" w:lineRule="atLeast"/>
              <w:jc w:val="center"/>
              <w:rPr>
                <w:rFonts w:ascii="Times" w:eastAsiaTheme="minorHAnsi" w:hAnsi="Times"/>
                <w:sz w:val="20"/>
                <w:szCs w:val="20"/>
              </w:rPr>
            </w:pPr>
            <w:r>
              <w:rPr>
                <w:rFonts w:eastAsiaTheme="minorHAnsi"/>
                <w:color w:val="000000"/>
                <w:sz w:val="17"/>
                <w:szCs w:val="17"/>
              </w:rPr>
              <w:t xml:space="preserve">The podcast only uses 2-4 quotes. The quotes are interesting and </w:t>
            </w:r>
            <w:proofErr w:type="gramStart"/>
            <w:r>
              <w:rPr>
                <w:rFonts w:eastAsiaTheme="minorHAnsi"/>
                <w:color w:val="000000"/>
                <w:sz w:val="17"/>
                <w:szCs w:val="17"/>
              </w:rPr>
              <w:t>semi draw</w:t>
            </w:r>
            <w:proofErr w:type="gramEnd"/>
            <w:r>
              <w:rPr>
                <w:rFonts w:eastAsiaTheme="minorHAnsi"/>
                <w:color w:val="000000"/>
                <w:sz w:val="17"/>
                <w:szCs w:val="17"/>
              </w:rPr>
              <w:t xml:space="preserve"> the audiences’ interest in reading the book.</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93" w:type="dxa"/>
              <w:left w:w="93" w:type="dxa"/>
              <w:bottom w:w="93" w:type="dxa"/>
              <w:right w:w="93" w:type="dxa"/>
            </w:tcMar>
          </w:tcPr>
          <w:p w:rsidR="00553146" w:rsidRPr="00553146" w:rsidRDefault="00D76AD5" w:rsidP="00553146">
            <w:pPr>
              <w:spacing w:line="0" w:lineRule="atLeast"/>
              <w:jc w:val="center"/>
              <w:rPr>
                <w:rFonts w:ascii="Times" w:eastAsiaTheme="minorHAnsi" w:hAnsi="Times"/>
                <w:sz w:val="20"/>
                <w:szCs w:val="20"/>
              </w:rPr>
            </w:pPr>
            <w:r>
              <w:rPr>
                <w:rFonts w:eastAsiaTheme="minorHAnsi"/>
                <w:color w:val="000000"/>
                <w:sz w:val="17"/>
                <w:szCs w:val="17"/>
              </w:rPr>
              <w:t>The podcast has only one or no quotes. The podcast also does not make the audience interested in reading the novel and does not portray the book well.</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93" w:type="dxa"/>
              <w:left w:w="93" w:type="dxa"/>
              <w:bottom w:w="93" w:type="dxa"/>
              <w:right w:w="93" w:type="dxa"/>
            </w:tcMar>
          </w:tcPr>
          <w:p w:rsidR="00553146" w:rsidRPr="00553146" w:rsidRDefault="00553146" w:rsidP="00553146">
            <w:pPr>
              <w:spacing w:line="0" w:lineRule="atLeast"/>
              <w:jc w:val="center"/>
              <w:rPr>
                <w:rFonts w:ascii="Times" w:eastAsiaTheme="minorHAnsi" w:hAnsi="Times"/>
                <w:sz w:val="20"/>
                <w:szCs w:val="20"/>
              </w:rPr>
            </w:pPr>
            <w:r w:rsidRPr="00553146">
              <w:rPr>
                <w:rFonts w:eastAsiaTheme="minorHAnsi"/>
                <w:color w:val="000000"/>
                <w:sz w:val="17"/>
                <w:szCs w:val="17"/>
              </w:rPr>
              <w:t>(___X 2 = ___)</w:t>
            </w:r>
          </w:p>
        </w:tc>
      </w:tr>
      <w:tr w:rsidR="00D76AD5" w:rsidRPr="00553146">
        <w:tc>
          <w:tcPr>
            <w:tcW w:w="0" w:type="auto"/>
            <w:tcBorders>
              <w:top w:val="single" w:sz="4" w:space="0" w:color="000000"/>
              <w:left w:val="single" w:sz="4" w:space="0" w:color="000000"/>
              <w:bottom w:val="single" w:sz="4" w:space="0" w:color="000000"/>
              <w:right w:val="single" w:sz="4" w:space="0" w:color="000000"/>
            </w:tcBorders>
            <w:shd w:val="clear" w:color="auto" w:fill="E5E5E5"/>
            <w:tcMar>
              <w:top w:w="93" w:type="dxa"/>
              <w:left w:w="93" w:type="dxa"/>
              <w:bottom w:w="93" w:type="dxa"/>
              <w:right w:w="93" w:type="dxa"/>
            </w:tcMar>
          </w:tcPr>
          <w:p w:rsidR="00553146" w:rsidRPr="00553146" w:rsidRDefault="00553146" w:rsidP="00553146">
            <w:pPr>
              <w:spacing w:line="0" w:lineRule="atLeast"/>
              <w:jc w:val="center"/>
              <w:rPr>
                <w:rFonts w:ascii="Times" w:eastAsiaTheme="minorHAnsi" w:hAnsi="Times"/>
                <w:sz w:val="20"/>
                <w:szCs w:val="20"/>
              </w:rPr>
            </w:pPr>
            <w:r w:rsidRPr="00553146">
              <w:rPr>
                <w:rFonts w:eastAsiaTheme="minorHAnsi"/>
                <w:b/>
                <w:bCs/>
                <w:color w:val="000000"/>
                <w:sz w:val="17"/>
                <w:szCs w:val="17"/>
                <w:shd w:val="clear" w:color="auto" w:fill="E5E5E5"/>
              </w:rPr>
              <w:t>Voice</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93" w:type="dxa"/>
              <w:left w:w="93" w:type="dxa"/>
              <w:bottom w:w="93" w:type="dxa"/>
              <w:right w:w="93" w:type="dxa"/>
            </w:tcMar>
          </w:tcPr>
          <w:p w:rsidR="00553146" w:rsidRPr="00553146" w:rsidRDefault="00D76AD5" w:rsidP="00A35FB2">
            <w:pPr>
              <w:spacing w:line="0" w:lineRule="atLeast"/>
              <w:jc w:val="center"/>
              <w:rPr>
                <w:rFonts w:ascii="Times" w:eastAsiaTheme="minorHAnsi" w:hAnsi="Times"/>
                <w:sz w:val="20"/>
                <w:szCs w:val="20"/>
              </w:rPr>
            </w:pPr>
            <w:r>
              <w:rPr>
                <w:rFonts w:eastAsiaTheme="minorHAnsi"/>
                <w:color w:val="000000"/>
                <w:sz w:val="17"/>
                <w:szCs w:val="17"/>
              </w:rPr>
              <w:t xml:space="preserve">The voice in the podcast is interesting and helps to further the allure of reading the book. </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93" w:type="dxa"/>
              <w:left w:w="93" w:type="dxa"/>
              <w:bottom w:w="93" w:type="dxa"/>
              <w:right w:w="93" w:type="dxa"/>
            </w:tcMar>
          </w:tcPr>
          <w:p w:rsidR="00553146" w:rsidRPr="00553146" w:rsidRDefault="00D76AD5" w:rsidP="00553146">
            <w:pPr>
              <w:spacing w:line="0" w:lineRule="atLeast"/>
              <w:jc w:val="center"/>
              <w:rPr>
                <w:rFonts w:ascii="Times" w:eastAsiaTheme="minorHAnsi" w:hAnsi="Times"/>
                <w:sz w:val="20"/>
                <w:szCs w:val="20"/>
              </w:rPr>
            </w:pPr>
            <w:r>
              <w:rPr>
                <w:rFonts w:eastAsiaTheme="minorHAnsi"/>
                <w:color w:val="000000"/>
                <w:sz w:val="17"/>
                <w:szCs w:val="17"/>
              </w:rPr>
              <w:t>The voice is pleasant but does not follow the script’s flow as well as it could. It is still interesting, but does not help the audience as much as it could.</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93" w:type="dxa"/>
              <w:left w:w="93" w:type="dxa"/>
              <w:bottom w:w="93" w:type="dxa"/>
              <w:right w:w="93" w:type="dxa"/>
            </w:tcMar>
          </w:tcPr>
          <w:p w:rsidR="00553146" w:rsidRPr="00553146" w:rsidRDefault="00D76AD5" w:rsidP="00553146">
            <w:pPr>
              <w:spacing w:line="0" w:lineRule="atLeast"/>
              <w:jc w:val="center"/>
              <w:rPr>
                <w:rFonts w:ascii="Times" w:eastAsiaTheme="minorHAnsi" w:hAnsi="Times"/>
                <w:sz w:val="20"/>
                <w:szCs w:val="20"/>
              </w:rPr>
            </w:pPr>
            <w:r>
              <w:rPr>
                <w:rFonts w:eastAsiaTheme="minorHAnsi"/>
                <w:color w:val="000000"/>
                <w:sz w:val="17"/>
                <w:szCs w:val="17"/>
              </w:rPr>
              <w:t>The voice is monotone and does not provoke the audience to read the book.</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93" w:type="dxa"/>
              <w:left w:w="93" w:type="dxa"/>
              <w:bottom w:w="93" w:type="dxa"/>
              <w:right w:w="93" w:type="dxa"/>
            </w:tcMar>
          </w:tcPr>
          <w:p w:rsidR="00553146" w:rsidRPr="00553146" w:rsidRDefault="00553146" w:rsidP="00553146">
            <w:pPr>
              <w:spacing w:line="0" w:lineRule="atLeast"/>
              <w:jc w:val="center"/>
              <w:rPr>
                <w:rFonts w:ascii="Times" w:eastAsiaTheme="minorHAnsi" w:hAnsi="Times"/>
                <w:sz w:val="20"/>
                <w:szCs w:val="20"/>
              </w:rPr>
            </w:pPr>
            <w:r w:rsidRPr="00553146">
              <w:rPr>
                <w:rFonts w:eastAsiaTheme="minorHAnsi"/>
                <w:color w:val="000000"/>
                <w:sz w:val="17"/>
                <w:szCs w:val="17"/>
              </w:rPr>
              <w:t>(___X 2 = ___)</w:t>
            </w:r>
          </w:p>
        </w:tc>
      </w:tr>
      <w:tr w:rsidR="00D76AD5" w:rsidRPr="00553146">
        <w:tc>
          <w:tcPr>
            <w:tcW w:w="0" w:type="auto"/>
            <w:tcBorders>
              <w:top w:val="single" w:sz="4" w:space="0" w:color="000000"/>
              <w:left w:val="single" w:sz="4" w:space="0" w:color="000000"/>
              <w:bottom w:val="single" w:sz="4" w:space="0" w:color="000000"/>
              <w:right w:val="single" w:sz="4" w:space="0" w:color="000000"/>
            </w:tcBorders>
            <w:shd w:val="clear" w:color="auto" w:fill="E5E5E5"/>
            <w:tcMar>
              <w:top w:w="93" w:type="dxa"/>
              <w:left w:w="93" w:type="dxa"/>
              <w:bottom w:w="93" w:type="dxa"/>
              <w:right w:w="93" w:type="dxa"/>
            </w:tcMar>
          </w:tcPr>
          <w:p w:rsidR="00553146" w:rsidRPr="00553146" w:rsidRDefault="00D76AD5" w:rsidP="00553146">
            <w:pPr>
              <w:spacing w:line="0" w:lineRule="atLeast"/>
              <w:jc w:val="center"/>
              <w:rPr>
                <w:rFonts w:ascii="Times" w:eastAsiaTheme="minorHAnsi" w:hAnsi="Times"/>
                <w:sz w:val="20"/>
                <w:szCs w:val="20"/>
              </w:rPr>
            </w:pPr>
            <w:r>
              <w:rPr>
                <w:rFonts w:eastAsiaTheme="minorHAnsi"/>
                <w:b/>
                <w:bCs/>
                <w:color w:val="000000"/>
                <w:sz w:val="17"/>
                <w:szCs w:val="17"/>
                <w:shd w:val="clear" w:color="auto" w:fill="E5E5E5"/>
              </w:rPr>
              <w:t>Script</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93" w:type="dxa"/>
              <w:left w:w="93" w:type="dxa"/>
              <w:bottom w:w="93" w:type="dxa"/>
              <w:right w:w="93" w:type="dxa"/>
            </w:tcMar>
          </w:tcPr>
          <w:p w:rsidR="00553146" w:rsidRPr="00553146" w:rsidRDefault="00D76AD5" w:rsidP="00553146">
            <w:pPr>
              <w:spacing w:line="0" w:lineRule="atLeast"/>
              <w:jc w:val="center"/>
              <w:rPr>
                <w:rFonts w:ascii="Times" w:eastAsiaTheme="minorHAnsi" w:hAnsi="Times"/>
                <w:sz w:val="20"/>
                <w:szCs w:val="20"/>
              </w:rPr>
            </w:pPr>
            <w:r>
              <w:rPr>
                <w:rFonts w:eastAsiaTheme="minorHAnsi"/>
                <w:color w:val="000000"/>
                <w:sz w:val="17"/>
                <w:szCs w:val="17"/>
              </w:rPr>
              <w:t>The script is posted to the podcast page and the reading follows the script to a T. There are little to no flaws in the reading according to the script—clearly practiced.</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93" w:type="dxa"/>
              <w:left w:w="93" w:type="dxa"/>
              <w:bottom w:w="93" w:type="dxa"/>
              <w:right w:w="93" w:type="dxa"/>
            </w:tcMar>
          </w:tcPr>
          <w:p w:rsidR="00553146" w:rsidRPr="00553146" w:rsidRDefault="00D76AD5" w:rsidP="00553146">
            <w:pPr>
              <w:spacing w:line="0" w:lineRule="atLeast"/>
              <w:rPr>
                <w:rFonts w:ascii="Times" w:eastAsiaTheme="minorHAnsi" w:hAnsi="Times" w:cstheme="minorBidi"/>
                <w:sz w:val="20"/>
                <w:szCs w:val="20"/>
              </w:rPr>
            </w:pPr>
            <w:r>
              <w:rPr>
                <w:rFonts w:eastAsiaTheme="minorHAnsi" w:cstheme="minorBidi"/>
                <w:color w:val="000000"/>
                <w:sz w:val="17"/>
                <w:szCs w:val="17"/>
              </w:rPr>
              <w:t>The script is posted to the podcast page, but there are some flaws in the reading indicating not enough practice was used before recording. However, the flaws do not take away from the concept hardly at all.</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93" w:type="dxa"/>
              <w:left w:w="93" w:type="dxa"/>
              <w:bottom w:w="93" w:type="dxa"/>
              <w:right w:w="93" w:type="dxa"/>
            </w:tcMar>
          </w:tcPr>
          <w:p w:rsidR="00553146" w:rsidRPr="00553146" w:rsidRDefault="00D76AD5" w:rsidP="00553146">
            <w:pPr>
              <w:spacing w:line="0" w:lineRule="atLeast"/>
              <w:jc w:val="center"/>
              <w:rPr>
                <w:rFonts w:ascii="Times" w:eastAsiaTheme="minorHAnsi" w:hAnsi="Times"/>
                <w:sz w:val="20"/>
                <w:szCs w:val="20"/>
              </w:rPr>
            </w:pPr>
            <w:r>
              <w:rPr>
                <w:rFonts w:eastAsiaTheme="minorHAnsi"/>
                <w:color w:val="000000"/>
                <w:sz w:val="17"/>
                <w:szCs w:val="17"/>
              </w:rPr>
              <w:t>The script is not posted to the podcast page or the script was not followed or evidently practiced at all before the reading.</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93" w:type="dxa"/>
              <w:left w:w="93" w:type="dxa"/>
              <w:bottom w:w="93" w:type="dxa"/>
              <w:right w:w="93" w:type="dxa"/>
            </w:tcMar>
          </w:tcPr>
          <w:p w:rsidR="00553146" w:rsidRPr="00553146" w:rsidRDefault="00553146" w:rsidP="00553146">
            <w:pPr>
              <w:spacing w:line="0" w:lineRule="atLeast"/>
              <w:jc w:val="center"/>
              <w:rPr>
                <w:rFonts w:ascii="Times" w:eastAsiaTheme="minorHAnsi" w:hAnsi="Times"/>
                <w:sz w:val="20"/>
                <w:szCs w:val="20"/>
              </w:rPr>
            </w:pPr>
            <w:r w:rsidRPr="00553146">
              <w:rPr>
                <w:rFonts w:eastAsiaTheme="minorHAnsi"/>
                <w:color w:val="000000"/>
                <w:sz w:val="17"/>
                <w:szCs w:val="17"/>
              </w:rPr>
              <w:t>(___X 1 = ___)</w:t>
            </w:r>
          </w:p>
        </w:tc>
      </w:tr>
      <w:tr w:rsidR="00D76AD5" w:rsidRPr="00553146">
        <w:tc>
          <w:tcPr>
            <w:tcW w:w="0" w:type="auto"/>
            <w:tcBorders>
              <w:top w:val="single" w:sz="4" w:space="0" w:color="000000"/>
              <w:left w:val="single" w:sz="4" w:space="0" w:color="000000"/>
              <w:bottom w:val="single" w:sz="4" w:space="0" w:color="000000"/>
              <w:right w:val="single" w:sz="4" w:space="0" w:color="000000"/>
            </w:tcBorders>
            <w:shd w:val="clear" w:color="auto" w:fill="E5E5E5"/>
            <w:tcMar>
              <w:top w:w="93" w:type="dxa"/>
              <w:left w:w="93" w:type="dxa"/>
              <w:bottom w:w="93" w:type="dxa"/>
              <w:right w:w="93" w:type="dxa"/>
            </w:tcMar>
          </w:tcPr>
          <w:p w:rsidR="00553146" w:rsidRPr="00553146" w:rsidRDefault="00D76AD5" w:rsidP="00553146">
            <w:pPr>
              <w:spacing w:line="0" w:lineRule="atLeast"/>
              <w:jc w:val="center"/>
              <w:rPr>
                <w:rFonts w:ascii="Times" w:eastAsiaTheme="minorHAnsi" w:hAnsi="Times"/>
                <w:sz w:val="20"/>
                <w:szCs w:val="20"/>
              </w:rPr>
            </w:pPr>
            <w:r>
              <w:rPr>
                <w:rFonts w:eastAsiaTheme="minorHAnsi"/>
                <w:b/>
                <w:bCs/>
                <w:color w:val="000000"/>
                <w:sz w:val="17"/>
                <w:szCs w:val="17"/>
                <w:shd w:val="clear" w:color="auto" w:fill="E5E5E5"/>
              </w:rPr>
              <w:t>Perspective</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93" w:type="dxa"/>
              <w:left w:w="93" w:type="dxa"/>
              <w:bottom w:w="93" w:type="dxa"/>
              <w:right w:w="93" w:type="dxa"/>
            </w:tcMar>
          </w:tcPr>
          <w:p w:rsidR="00553146" w:rsidRPr="00553146" w:rsidRDefault="00D76AD5" w:rsidP="00553146">
            <w:pPr>
              <w:spacing w:line="0" w:lineRule="atLeast"/>
              <w:jc w:val="center"/>
              <w:rPr>
                <w:rFonts w:ascii="Times" w:eastAsiaTheme="minorHAnsi" w:hAnsi="Times"/>
                <w:sz w:val="20"/>
                <w:szCs w:val="20"/>
              </w:rPr>
            </w:pPr>
            <w:r>
              <w:rPr>
                <w:rFonts w:eastAsiaTheme="minorHAnsi"/>
                <w:color w:val="000000"/>
                <w:sz w:val="17"/>
                <w:szCs w:val="17"/>
              </w:rPr>
              <w:t>The podcast takes a perspective of a character in the book or a news type figure. The perspective is clearly known through the use of the quotes and the voice.</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93" w:type="dxa"/>
              <w:left w:w="93" w:type="dxa"/>
              <w:bottom w:w="93" w:type="dxa"/>
              <w:right w:w="93" w:type="dxa"/>
            </w:tcMar>
          </w:tcPr>
          <w:p w:rsidR="00553146" w:rsidRPr="00553146" w:rsidRDefault="00D76AD5" w:rsidP="00553146">
            <w:pPr>
              <w:spacing w:line="0" w:lineRule="atLeast"/>
              <w:jc w:val="center"/>
              <w:rPr>
                <w:rFonts w:ascii="Times" w:eastAsiaTheme="minorHAnsi" w:hAnsi="Times"/>
                <w:sz w:val="20"/>
                <w:szCs w:val="20"/>
              </w:rPr>
            </w:pPr>
            <w:r>
              <w:rPr>
                <w:rFonts w:eastAsiaTheme="minorHAnsi"/>
                <w:color w:val="000000"/>
                <w:sz w:val="17"/>
                <w:szCs w:val="17"/>
              </w:rPr>
              <w:t>The podcast takes a perspective, but sometimes strays away from the story that that perspective would show.</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93" w:type="dxa"/>
              <w:left w:w="93" w:type="dxa"/>
              <w:bottom w:w="93" w:type="dxa"/>
              <w:right w:w="93" w:type="dxa"/>
            </w:tcMar>
          </w:tcPr>
          <w:p w:rsidR="00553146" w:rsidRPr="00553146" w:rsidRDefault="00D76AD5" w:rsidP="00A35FB2">
            <w:pPr>
              <w:spacing w:line="0" w:lineRule="atLeast"/>
              <w:jc w:val="center"/>
              <w:rPr>
                <w:rFonts w:ascii="Times" w:eastAsiaTheme="minorHAnsi" w:hAnsi="Times"/>
                <w:sz w:val="20"/>
                <w:szCs w:val="20"/>
              </w:rPr>
            </w:pPr>
            <w:r>
              <w:rPr>
                <w:rFonts w:eastAsiaTheme="minorHAnsi"/>
                <w:color w:val="000000"/>
                <w:sz w:val="17"/>
                <w:szCs w:val="17"/>
              </w:rPr>
              <w:t>There is not an evident perspective in the podcast.</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93" w:type="dxa"/>
              <w:left w:w="93" w:type="dxa"/>
              <w:bottom w:w="93" w:type="dxa"/>
              <w:right w:w="93" w:type="dxa"/>
            </w:tcMar>
          </w:tcPr>
          <w:p w:rsidR="00553146" w:rsidRPr="00553146" w:rsidRDefault="00553146" w:rsidP="00553146">
            <w:pPr>
              <w:spacing w:line="0" w:lineRule="atLeast"/>
              <w:jc w:val="center"/>
              <w:rPr>
                <w:rFonts w:ascii="Times" w:eastAsiaTheme="minorHAnsi" w:hAnsi="Times"/>
                <w:sz w:val="20"/>
                <w:szCs w:val="20"/>
              </w:rPr>
            </w:pPr>
            <w:r w:rsidRPr="00553146">
              <w:rPr>
                <w:rFonts w:eastAsiaTheme="minorHAnsi"/>
                <w:color w:val="000000"/>
                <w:sz w:val="17"/>
                <w:szCs w:val="17"/>
              </w:rPr>
              <w:t>(___X 1 = ___)</w:t>
            </w:r>
          </w:p>
        </w:tc>
      </w:tr>
      <w:tr w:rsidR="00D76AD5" w:rsidRPr="00553146">
        <w:tc>
          <w:tcPr>
            <w:tcW w:w="0" w:type="auto"/>
            <w:tcBorders>
              <w:top w:val="single" w:sz="4" w:space="0" w:color="000000"/>
              <w:left w:val="single" w:sz="4" w:space="0" w:color="000000"/>
              <w:bottom w:val="single" w:sz="4" w:space="0" w:color="000000"/>
              <w:right w:val="single" w:sz="4" w:space="0" w:color="000000"/>
            </w:tcBorders>
            <w:shd w:val="clear" w:color="auto" w:fill="auto"/>
            <w:tcMar>
              <w:top w:w="93" w:type="dxa"/>
              <w:left w:w="93" w:type="dxa"/>
              <w:bottom w:w="93" w:type="dxa"/>
              <w:right w:w="93" w:type="dxa"/>
            </w:tcMar>
          </w:tcPr>
          <w:p w:rsidR="00553146" w:rsidRPr="00553146" w:rsidRDefault="00553146" w:rsidP="00553146">
            <w:pPr>
              <w:spacing w:line="0" w:lineRule="atLeast"/>
              <w:rPr>
                <w:rFonts w:ascii="Times" w:eastAsiaTheme="minorHAnsi" w:hAnsi="Times" w:cstheme="minorBidi"/>
                <w:sz w:val="20"/>
                <w:szCs w:val="20"/>
              </w:rPr>
            </w:pPr>
            <w:r w:rsidRPr="00553146">
              <w:rPr>
                <w:rFonts w:ascii="Arial" w:eastAsiaTheme="minorHAnsi" w:hAnsi="Arial" w:cstheme="minorBidi"/>
                <w:color w:val="000000"/>
                <w:sz w:val="20"/>
                <w:szCs w:val="20"/>
              </w:rPr>
              <w:t xml:space="preserve">Total </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93" w:type="dxa"/>
              <w:left w:w="93" w:type="dxa"/>
              <w:bottom w:w="93" w:type="dxa"/>
              <w:right w:w="93" w:type="dxa"/>
            </w:tcMar>
          </w:tcPr>
          <w:p w:rsidR="00553146" w:rsidRPr="00553146" w:rsidRDefault="00553146" w:rsidP="00553146">
            <w:pPr>
              <w:rPr>
                <w:rFonts w:ascii="Times" w:eastAsiaTheme="minorHAnsi" w:hAnsi="Times" w:cstheme="minorBidi"/>
                <w:sz w:val="1"/>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93" w:type="dxa"/>
              <w:left w:w="93" w:type="dxa"/>
              <w:bottom w:w="93" w:type="dxa"/>
              <w:right w:w="93" w:type="dxa"/>
            </w:tcMar>
          </w:tcPr>
          <w:p w:rsidR="00553146" w:rsidRPr="00553146" w:rsidRDefault="00553146" w:rsidP="00553146">
            <w:pPr>
              <w:rPr>
                <w:rFonts w:ascii="Times" w:eastAsiaTheme="minorHAnsi" w:hAnsi="Times" w:cstheme="minorBidi"/>
                <w:sz w:val="1"/>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93" w:type="dxa"/>
              <w:left w:w="93" w:type="dxa"/>
              <w:bottom w:w="93" w:type="dxa"/>
              <w:right w:w="93" w:type="dxa"/>
            </w:tcMar>
          </w:tcPr>
          <w:p w:rsidR="00553146" w:rsidRPr="00553146" w:rsidRDefault="00553146" w:rsidP="00553146">
            <w:pPr>
              <w:rPr>
                <w:rFonts w:ascii="Times" w:eastAsiaTheme="minorHAnsi" w:hAnsi="Times" w:cstheme="minorBidi"/>
                <w:sz w:val="1"/>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93" w:type="dxa"/>
              <w:left w:w="93" w:type="dxa"/>
              <w:bottom w:w="93" w:type="dxa"/>
              <w:right w:w="93" w:type="dxa"/>
            </w:tcMar>
          </w:tcPr>
          <w:p w:rsidR="00553146" w:rsidRPr="00553146" w:rsidRDefault="00553146" w:rsidP="00553146">
            <w:pPr>
              <w:rPr>
                <w:rFonts w:ascii="Times" w:eastAsiaTheme="minorHAnsi" w:hAnsi="Times" w:cstheme="minorBidi"/>
                <w:sz w:val="1"/>
                <w:szCs w:val="20"/>
              </w:rPr>
            </w:pPr>
          </w:p>
        </w:tc>
      </w:tr>
    </w:tbl>
    <w:p w:rsidR="00553146" w:rsidRPr="00553146" w:rsidRDefault="00553146" w:rsidP="00553146">
      <w:pPr>
        <w:rPr>
          <w:rFonts w:ascii="Times" w:eastAsiaTheme="minorHAnsi" w:hAnsi="Times" w:cstheme="minorBidi"/>
          <w:sz w:val="20"/>
          <w:szCs w:val="20"/>
        </w:rPr>
      </w:pPr>
      <w:r w:rsidRPr="00553146">
        <w:rPr>
          <w:rFonts w:ascii="Times" w:eastAsiaTheme="minorHAnsi" w:hAnsi="Times" w:cstheme="minorBidi"/>
          <w:color w:val="000000"/>
          <w:sz w:val="27"/>
          <w:szCs w:val="27"/>
        </w:rPr>
        <w:br/>
      </w:r>
    </w:p>
    <w:p w:rsidR="00572FBC" w:rsidRPr="00500A23" w:rsidRDefault="00572FBC" w:rsidP="00500A23">
      <w:pPr>
        <w:ind w:left="-450" w:right="-720"/>
        <w:rPr>
          <w:rFonts w:ascii="Garamond" w:hAnsi="Garamond"/>
          <w:sz w:val="22"/>
        </w:rPr>
      </w:pPr>
    </w:p>
    <w:sectPr w:rsidR="00572FBC" w:rsidRPr="00500A23" w:rsidSect="00500A23">
      <w:pgSz w:w="12240" w:h="15840"/>
      <w:pgMar w:top="630" w:right="1800" w:bottom="1440" w:left="1800" w:gutter="0"/>
    </w:sectPr>
  </w:body>
</w:document>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Garamond">
    <w:panose1 w:val="02020404030301010803"/>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charset w:val="4E"/>
    <w:family w:val="auto"/>
    <w:pitch w:val="variable"/>
    <w:sig w:usb0="00000001" w:usb1="00000000" w:usb2="01000407" w:usb3="00000000" w:csb0="00020000" w:csb1="00000000"/>
  </w:font>
  <w:font w:name="Calibri">
    <w:panose1 w:val="020F0502020204030204"/>
    <w:charset w:val="00"/>
    <w:family w:val="auto"/>
    <w:pitch w:val="variable"/>
    <w:sig w:usb0="00000003" w:usb1="00000000" w:usb2="00000000" w:usb3="00000000" w:csb0="00000001" w:csb1="00000000"/>
  </w:font>
  <w:font w:name="ＭＳ 明朝">
    <w:charset w:val="4E"/>
    <w:family w:val="auto"/>
    <w:pitch w:val="variable"/>
    <w:sig w:usb0="00000001" w:usb1="00000000" w:usb2="01000407" w:usb3="00000000" w:csb0="00020000"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DE51958"/>
    <w:multiLevelType w:val="hybridMultilevel"/>
    <w:tmpl w:val="D6EA9112"/>
    <w:lvl w:ilvl="0" w:tplc="04090001">
      <w:start w:val="1"/>
      <w:numFmt w:val="bullet"/>
      <w:lvlText w:val=""/>
      <w:lvlJc w:val="left"/>
      <w:pPr>
        <w:ind w:left="270" w:hanging="360"/>
      </w:pPr>
      <w:rPr>
        <w:rFonts w:ascii="Symbol" w:hAnsi="Symbol" w:hint="default"/>
      </w:rPr>
    </w:lvl>
    <w:lvl w:ilvl="1" w:tplc="04090003">
      <w:start w:val="1"/>
      <w:numFmt w:val="bullet"/>
      <w:lvlText w:val="o"/>
      <w:lvlJc w:val="left"/>
      <w:pPr>
        <w:ind w:left="990" w:hanging="360"/>
      </w:pPr>
      <w:rPr>
        <w:rFonts w:ascii="Courier New" w:hAnsi="Courier New" w:hint="default"/>
      </w:rPr>
    </w:lvl>
    <w:lvl w:ilvl="2" w:tplc="04090005" w:tentative="1">
      <w:start w:val="1"/>
      <w:numFmt w:val="bullet"/>
      <w:lvlText w:val=""/>
      <w:lvlJc w:val="left"/>
      <w:pPr>
        <w:ind w:left="1710" w:hanging="360"/>
      </w:pPr>
      <w:rPr>
        <w:rFonts w:ascii="Wingdings" w:hAnsi="Wingdings" w:hint="default"/>
      </w:rPr>
    </w:lvl>
    <w:lvl w:ilvl="3" w:tplc="04090001" w:tentative="1">
      <w:start w:val="1"/>
      <w:numFmt w:val="bullet"/>
      <w:lvlText w:val=""/>
      <w:lvlJc w:val="left"/>
      <w:pPr>
        <w:ind w:left="2430" w:hanging="360"/>
      </w:pPr>
      <w:rPr>
        <w:rFonts w:ascii="Symbol" w:hAnsi="Symbol" w:hint="default"/>
      </w:rPr>
    </w:lvl>
    <w:lvl w:ilvl="4" w:tplc="04090003" w:tentative="1">
      <w:start w:val="1"/>
      <w:numFmt w:val="bullet"/>
      <w:lvlText w:val="o"/>
      <w:lvlJc w:val="left"/>
      <w:pPr>
        <w:ind w:left="3150" w:hanging="360"/>
      </w:pPr>
      <w:rPr>
        <w:rFonts w:ascii="Courier New" w:hAnsi="Courier New" w:hint="default"/>
      </w:rPr>
    </w:lvl>
    <w:lvl w:ilvl="5" w:tplc="04090005" w:tentative="1">
      <w:start w:val="1"/>
      <w:numFmt w:val="bullet"/>
      <w:lvlText w:val=""/>
      <w:lvlJc w:val="left"/>
      <w:pPr>
        <w:ind w:left="3870" w:hanging="360"/>
      </w:pPr>
      <w:rPr>
        <w:rFonts w:ascii="Wingdings" w:hAnsi="Wingdings" w:hint="default"/>
      </w:rPr>
    </w:lvl>
    <w:lvl w:ilvl="6" w:tplc="04090001" w:tentative="1">
      <w:start w:val="1"/>
      <w:numFmt w:val="bullet"/>
      <w:lvlText w:val=""/>
      <w:lvlJc w:val="left"/>
      <w:pPr>
        <w:ind w:left="4590" w:hanging="360"/>
      </w:pPr>
      <w:rPr>
        <w:rFonts w:ascii="Symbol" w:hAnsi="Symbol" w:hint="default"/>
      </w:rPr>
    </w:lvl>
    <w:lvl w:ilvl="7" w:tplc="04090003" w:tentative="1">
      <w:start w:val="1"/>
      <w:numFmt w:val="bullet"/>
      <w:lvlText w:val="o"/>
      <w:lvlJc w:val="left"/>
      <w:pPr>
        <w:ind w:left="5310" w:hanging="360"/>
      </w:pPr>
      <w:rPr>
        <w:rFonts w:ascii="Courier New" w:hAnsi="Courier New" w:hint="default"/>
      </w:rPr>
    </w:lvl>
    <w:lvl w:ilvl="8" w:tplc="04090005" w:tentative="1">
      <w:start w:val="1"/>
      <w:numFmt w:val="bullet"/>
      <w:lvlText w:val=""/>
      <w:lvlJc w:val="left"/>
      <w:pPr>
        <w:ind w:left="603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rsids>
    <w:rsidRoot w:val="00500A23"/>
    <w:rsid w:val="003B5286"/>
    <w:rsid w:val="004C64B2"/>
    <w:rsid w:val="00500A23"/>
    <w:rsid w:val="00553146"/>
    <w:rsid w:val="0056017E"/>
    <w:rsid w:val="00572FBC"/>
    <w:rsid w:val="00625787"/>
    <w:rsid w:val="00792B99"/>
    <w:rsid w:val="00797877"/>
    <w:rsid w:val="007D04EE"/>
    <w:rsid w:val="0087573E"/>
    <w:rsid w:val="00926BD1"/>
    <w:rsid w:val="00950078"/>
    <w:rsid w:val="00A35FB2"/>
    <w:rsid w:val="00A56BE6"/>
    <w:rsid w:val="00B3310B"/>
    <w:rsid w:val="00B96D2C"/>
    <w:rsid w:val="00C01103"/>
    <w:rsid w:val="00C81B0C"/>
    <w:rsid w:val="00D76AD5"/>
    <w:rsid w:val="00FE57EC"/>
  </w:rsids>
  <m:mathPr>
    <m:mathFont m:val="Garamond"/>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00A23"/>
    <w:rPr>
      <w:rFonts w:ascii="Times New Roman" w:eastAsia="Times New Roman" w:hAnsi="Times New Roman" w:cs="Times New Roman"/>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styleId="Hyperlink">
    <w:name w:val="Hyperlink"/>
    <w:basedOn w:val="DefaultParagraphFont"/>
    <w:uiPriority w:val="99"/>
    <w:semiHidden/>
    <w:unhideWhenUsed/>
    <w:rsid w:val="0056017E"/>
    <w:rPr>
      <w:color w:val="0000FF" w:themeColor="hyperlink"/>
      <w:u w:val="single"/>
    </w:rPr>
  </w:style>
  <w:style w:type="paragraph" w:styleId="ListParagraph">
    <w:name w:val="List Paragraph"/>
    <w:basedOn w:val="Normal"/>
    <w:uiPriority w:val="34"/>
    <w:qFormat/>
    <w:rsid w:val="00625787"/>
    <w:pPr>
      <w:ind w:left="720"/>
      <w:contextualSpacing/>
    </w:pPr>
  </w:style>
  <w:style w:type="paragraph" w:styleId="NormalWeb">
    <w:name w:val="Normal (Web)"/>
    <w:basedOn w:val="Normal"/>
    <w:uiPriority w:val="99"/>
    <w:rsid w:val="00553146"/>
    <w:pPr>
      <w:spacing w:beforeLines="1" w:afterLines="1"/>
    </w:pPr>
    <w:rPr>
      <w:rFonts w:ascii="Times" w:eastAsiaTheme="minorHAnsi" w:hAnsi="Times"/>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00A23"/>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517428033">
      <w:bodyDiv w:val="1"/>
      <w:marLeft w:val="0"/>
      <w:marRight w:val="0"/>
      <w:marTop w:val="0"/>
      <w:marBottom w:val="0"/>
      <w:divBdr>
        <w:top w:val="none" w:sz="0" w:space="0" w:color="auto"/>
        <w:left w:val="none" w:sz="0" w:space="0" w:color="auto"/>
        <w:bottom w:val="none" w:sz="0" w:space="0" w:color="auto"/>
        <w:right w:val="none" w:sz="0" w:space="0" w:color="auto"/>
      </w:divBdr>
      <w:divsChild>
        <w:div w:id="1944605112">
          <w:marLeft w:val="0"/>
          <w:marRight w:val="0"/>
          <w:marTop w:val="0"/>
          <w:marBottom w:val="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4" Type="http://schemas.openxmlformats.org/officeDocument/2006/relationships/webSettings" Target="webSettings.xml"/><Relationship Id="rId5" Type="http://schemas.openxmlformats.org/officeDocument/2006/relationships/fontTable" Target="fontTable.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6"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Pages>
  <Words>378</Words>
  <Characters>2157</Characters>
  <Application>Microsoft Macintosh Word</Application>
  <DocSecurity>0</DocSecurity>
  <Lines>17</Lines>
  <Paragraphs>4</Paragraphs>
  <ScaleCrop>false</ScaleCrop>
  <Company>Virginia Tech</Company>
  <LinksUpToDate>false</LinksUpToDate>
  <CharactersWithSpaces>2648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 Kajder</dc:creator>
  <cp:keywords/>
  <cp:lastModifiedBy>Lauren Dalton</cp:lastModifiedBy>
  <cp:revision>2</cp:revision>
  <dcterms:created xsi:type="dcterms:W3CDTF">2012-11-24T20:10:00Z</dcterms:created>
  <dcterms:modified xsi:type="dcterms:W3CDTF">2012-11-24T20:10:00Z</dcterms:modified>
</cp:coreProperties>
</file>